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КГД-18-3-12/4787-ВН от 23.02.2026</w:t>
      </w:r>
    </w:p>
    <w:tbl>
      <w:tblPr>
        <w:tblStyle w:val="a3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F029D1" w:rsidRPr="00E84DC8" w14:paraId="7FA4D863" w14:textId="77777777" w:rsidTr="00124063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41C1F24B" w14:textId="3A09D685" w:rsidR="00F029D1" w:rsidRPr="00E84DC8" w:rsidRDefault="00F029D1" w:rsidP="00124063">
            <w:pPr>
              <w:rPr>
                <w:sz w:val="28"/>
                <w:szCs w:val="28"/>
              </w:rPr>
            </w:pPr>
            <w:r w:rsidRPr="00E84DC8">
              <w:rPr>
                <w:sz w:val="28"/>
                <w:szCs w:val="28"/>
              </w:rPr>
              <w:t xml:space="preserve">Приложение </w:t>
            </w:r>
            <w:r w:rsidR="00EA75E4">
              <w:rPr>
                <w:sz w:val="28"/>
                <w:szCs w:val="28"/>
              </w:rPr>
              <w:t>4</w:t>
            </w:r>
            <w:r w:rsidRPr="00E84DC8">
              <w:rPr>
                <w:sz w:val="28"/>
                <w:szCs w:val="28"/>
                <w:lang w:val="kk-KZ"/>
              </w:rPr>
              <w:t xml:space="preserve"> </w:t>
            </w:r>
            <w:r w:rsidRPr="00E84DC8">
              <w:rPr>
                <w:sz w:val="28"/>
                <w:szCs w:val="28"/>
              </w:rPr>
              <w:t>к приказу</w:t>
            </w:r>
          </w:p>
          <w:p w14:paraId="4878F3E6" w14:textId="77777777" w:rsidR="00F029D1" w:rsidRPr="00E84DC8" w:rsidRDefault="00F029D1" w:rsidP="00124063">
            <w:pPr>
              <w:rPr>
                <w:i/>
                <w:sz w:val="28"/>
                <w:szCs w:val="28"/>
                <w:lang w:val="kk-KZ"/>
              </w:rPr>
            </w:pPr>
          </w:p>
          <w:p w14:paraId="6331916C" w14:textId="77777777" w:rsidR="00F029D1" w:rsidRPr="00E84DC8" w:rsidRDefault="00F029D1" w:rsidP="00124063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720E4D57" w14:textId="75BB1D2B" w:rsidR="00F029D1" w:rsidRPr="00E84DC8" w:rsidRDefault="00F029D1" w:rsidP="00F029D1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204923741"/>
      <w:r w:rsidRPr="00E84DC8">
        <w:rPr>
          <w:rFonts w:ascii="Times New Roman" w:hAnsi="Times New Roman" w:cs="Times New Roman"/>
          <w:b/>
          <w:bCs/>
          <w:sz w:val="28"/>
          <w:szCs w:val="28"/>
        </w:rPr>
        <w:t>Перечень утративших силу некоторых приказов Мин</w:t>
      </w:r>
      <w:r w:rsidR="00EA75E4">
        <w:rPr>
          <w:rFonts w:ascii="Times New Roman" w:hAnsi="Times New Roman" w:cs="Times New Roman"/>
          <w:b/>
          <w:bCs/>
          <w:sz w:val="28"/>
          <w:szCs w:val="28"/>
        </w:rPr>
        <w:t>истерства</w:t>
      </w:r>
      <w:r w:rsidRPr="00E84DC8">
        <w:rPr>
          <w:rFonts w:ascii="Times New Roman" w:hAnsi="Times New Roman" w:cs="Times New Roman"/>
          <w:b/>
          <w:bCs/>
          <w:sz w:val="28"/>
          <w:szCs w:val="28"/>
        </w:rPr>
        <w:t xml:space="preserve"> финансов Республики Казахстан</w:t>
      </w:r>
    </w:p>
    <w:p w14:paraId="29B9FAB8" w14:textId="77777777" w:rsidR="00F029D1" w:rsidRDefault="00F029D1" w:rsidP="00F029D1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3830DEEC" w14:textId="77777777" w:rsidR="005D0CFD" w:rsidRPr="00E84DC8" w:rsidRDefault="005D0CFD" w:rsidP="00F029D1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18545D58" w14:textId="77777777" w:rsidR="00293A79" w:rsidRPr="00293A79" w:rsidRDefault="00293A79" w:rsidP="00293A79">
      <w:pPr>
        <w:pStyle w:val="af0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A79">
        <w:rPr>
          <w:rFonts w:ascii="Times New Roman" w:hAnsi="Times New Roman" w:cs="Times New Roman"/>
          <w:sz w:val="28"/>
          <w:szCs w:val="28"/>
        </w:rPr>
        <w:t>Приказ Первого заместителя Премьер-Министра Республики Казахстан</w:t>
      </w:r>
    </w:p>
    <w:p w14:paraId="778DB44F" w14:textId="528AFB91" w:rsidR="00293A79" w:rsidRPr="00293A79" w:rsidRDefault="00293A79" w:rsidP="00293A79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293A79">
        <w:rPr>
          <w:rFonts w:ascii="Times New Roman" w:hAnsi="Times New Roman" w:cs="Times New Roman"/>
          <w:sz w:val="28"/>
          <w:szCs w:val="28"/>
        </w:rPr>
        <w:t xml:space="preserve"> – Министра финансов Республики Казахстан от 2 марта 2020 года № 212 «Об утверждении формы, Правил и сроков представления нотариусами сведений по сделкам и договорам, а также по выданным свидетельствам о праве на наследство физических лиц» (зарегистрирован в Реестре государственной регистрации нормативных правовых актов под № </w:t>
      </w:r>
      <w:r w:rsidR="007A37C4" w:rsidRPr="00AB00B9">
        <w:rPr>
          <w:rFonts w:ascii="Times New Roman" w:hAnsi="Times New Roman" w:cs="Times New Roman"/>
          <w:sz w:val="28"/>
          <w:szCs w:val="28"/>
          <w:lang w:val="kk-KZ"/>
        </w:rPr>
        <w:t>20208</w:t>
      </w:r>
      <w:r w:rsidRPr="00293A79">
        <w:rPr>
          <w:rFonts w:ascii="Times New Roman" w:hAnsi="Times New Roman" w:cs="Times New Roman"/>
          <w:sz w:val="28"/>
          <w:szCs w:val="28"/>
        </w:rPr>
        <w:t>).</w:t>
      </w:r>
    </w:p>
    <w:p w14:paraId="124B3583" w14:textId="77777777" w:rsidR="00293A79" w:rsidRPr="00293A79" w:rsidRDefault="00293A79" w:rsidP="00293A79">
      <w:pPr>
        <w:pStyle w:val="af0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A79">
        <w:rPr>
          <w:rFonts w:ascii="Times New Roman" w:hAnsi="Times New Roman" w:cs="Times New Roman"/>
          <w:sz w:val="28"/>
          <w:szCs w:val="28"/>
        </w:rPr>
        <w:t xml:space="preserve">Приказ         Министра         финансов   Республики Казахстан от 25 марта                     </w:t>
      </w:r>
    </w:p>
    <w:p w14:paraId="6A508AF9" w14:textId="2CC7BBE0" w:rsidR="00293A79" w:rsidRPr="00293A79" w:rsidRDefault="00293A79" w:rsidP="00293A79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293A79">
        <w:rPr>
          <w:rFonts w:ascii="Times New Roman" w:hAnsi="Times New Roman" w:cs="Times New Roman"/>
          <w:sz w:val="28"/>
          <w:szCs w:val="28"/>
        </w:rPr>
        <w:t xml:space="preserve">2021 года № 246 «О внесении изменений в приказ Первого заместителя Премьер-Министра Республики Казахстан – Министра финансов Республики Казахстан от 2 марта 2020 года № 212 «Об утверждении формы, Правил и сроков представления нотариусами сведений по сделкам и договорам физических лиц» (зарегистрирован в Реестре государственной регистрации нормативных правовых актов под № </w:t>
      </w:r>
      <w:r w:rsidR="008760F5" w:rsidRPr="00AB00B9">
        <w:rPr>
          <w:rFonts w:ascii="Times New Roman" w:hAnsi="Times New Roman" w:cs="Times New Roman"/>
          <w:sz w:val="28"/>
          <w:szCs w:val="28"/>
          <w:lang w:val="ru-KZ"/>
        </w:rPr>
        <w:t>22399</w:t>
      </w:r>
      <w:r w:rsidRPr="00293A79">
        <w:rPr>
          <w:rFonts w:ascii="Times New Roman" w:hAnsi="Times New Roman" w:cs="Times New Roman"/>
          <w:sz w:val="28"/>
          <w:szCs w:val="28"/>
        </w:rPr>
        <w:t>).</w:t>
      </w:r>
    </w:p>
    <w:p w14:paraId="2EF06EFD" w14:textId="77777777" w:rsidR="00293A79" w:rsidRPr="00293A79" w:rsidRDefault="00293A79" w:rsidP="00293A79">
      <w:pPr>
        <w:pStyle w:val="af0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A79">
        <w:rPr>
          <w:rFonts w:ascii="Times New Roman" w:hAnsi="Times New Roman" w:cs="Times New Roman"/>
          <w:sz w:val="28"/>
          <w:szCs w:val="28"/>
        </w:rPr>
        <w:t>Приказ      Заместителя      Премьер-Министра – Министра       финансов</w:t>
      </w:r>
    </w:p>
    <w:p w14:paraId="58DEB567" w14:textId="1C37D6B1" w:rsidR="00293A79" w:rsidRPr="00293A79" w:rsidRDefault="00293A79" w:rsidP="00293A79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293A79">
        <w:rPr>
          <w:rFonts w:ascii="Times New Roman" w:hAnsi="Times New Roman" w:cs="Times New Roman"/>
          <w:sz w:val="28"/>
          <w:szCs w:val="28"/>
        </w:rPr>
        <w:t xml:space="preserve">Республики Казахстан от 13 сентября 2022 года № 948 «О внесении изменений в приказ Первого заместителя Премьер-Министра Республики Казахстан – Министра финансов Республики Казахстан от 2 марта 2020 года № 212 «Об утверждении формы, Правил и сроков представления нотариусами сведений по сделкам и договорам, а также по выданным свидетельствам о праве на наследство физических лиц» (зарегистрирован в Реестре государственной регистрации нормативных правовых актов под № </w:t>
      </w:r>
      <w:r w:rsidR="008760F5" w:rsidRPr="00AB00B9">
        <w:rPr>
          <w:rFonts w:ascii="Times New Roman" w:hAnsi="Times New Roman" w:cs="Times New Roman"/>
          <w:sz w:val="28"/>
          <w:szCs w:val="28"/>
          <w:lang w:val="kk-KZ"/>
        </w:rPr>
        <w:t>29557</w:t>
      </w:r>
      <w:r w:rsidRPr="00293A79">
        <w:rPr>
          <w:rFonts w:ascii="Times New Roman" w:hAnsi="Times New Roman" w:cs="Times New Roman"/>
          <w:sz w:val="28"/>
          <w:szCs w:val="28"/>
        </w:rPr>
        <w:t>).</w:t>
      </w:r>
    </w:p>
    <w:bookmarkEnd w:id="0"/>
    <w:p w14:paraId="5ED41EE9" w14:textId="77777777" w:rsidR="00F029D1" w:rsidRPr="00293A79" w:rsidRDefault="00F029D1" w:rsidP="00F029D1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F029D1" w:rsidRPr="00293A79" w:rsidSect="008154B4">
      <w:headerReference w:type="default" r:id="rId7"/>
      <w:pgSz w:w="11906" w:h="16838"/>
      <w:pgMar w:top="1418" w:right="851" w:bottom="1418" w:left="1418" w:header="709" w:footer="709" w:gutter="0"/>
      <w:pgNumType w:start="11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12:41 Мурзагалиева Лаззат Имангельдиевна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12:56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E8FED" w14:textId="77777777" w:rsidR="00EB798F" w:rsidRDefault="00EB798F" w:rsidP="00C53BE2">
      <w:r>
        <w:separator/>
      </w:r>
    </w:p>
  </w:endnote>
  <w:endnote w:type="continuationSeparator" w:id="0">
    <w:p w14:paraId="5582D5DE" w14:textId="77777777" w:rsidR="00EB798F" w:rsidRDefault="00EB798F" w:rsidP="00C5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24.02.2026 11:02.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4C928" w14:textId="77777777" w:rsidR="00EB798F" w:rsidRDefault="00EB798F" w:rsidP="00C53BE2">
      <w:r>
        <w:separator/>
      </w:r>
    </w:p>
  </w:footnote>
  <w:footnote w:type="continuationSeparator" w:id="0">
    <w:p w14:paraId="286450FA" w14:textId="77777777" w:rsidR="00EB798F" w:rsidRDefault="00EB798F" w:rsidP="00C53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55102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41E4FA9" w14:textId="77777777" w:rsidR="00C53BE2" w:rsidRPr="00C53BE2" w:rsidRDefault="00C53BE2">
        <w:pPr>
          <w:pStyle w:val="ac"/>
          <w:jc w:val="center"/>
          <w:rPr>
            <w:sz w:val="28"/>
            <w:szCs w:val="28"/>
          </w:rPr>
        </w:pPr>
        <w:r w:rsidRPr="00C53BE2">
          <w:rPr>
            <w:sz w:val="28"/>
            <w:szCs w:val="28"/>
          </w:rPr>
          <w:fldChar w:fldCharType="begin"/>
        </w:r>
        <w:r w:rsidRPr="00C53BE2">
          <w:rPr>
            <w:sz w:val="28"/>
            <w:szCs w:val="28"/>
          </w:rPr>
          <w:instrText>PAGE   \* MERGEFORMAT</w:instrText>
        </w:r>
        <w:r w:rsidRPr="00C53BE2">
          <w:rPr>
            <w:sz w:val="28"/>
            <w:szCs w:val="28"/>
          </w:rPr>
          <w:fldChar w:fldCharType="separate"/>
        </w:r>
        <w:r w:rsidR="00B05558">
          <w:rPr>
            <w:noProof/>
            <w:sz w:val="28"/>
            <w:szCs w:val="28"/>
          </w:rPr>
          <w:t>4</w:t>
        </w:r>
        <w:r w:rsidRPr="00C53BE2">
          <w:rPr>
            <w:sz w:val="28"/>
            <w:szCs w:val="28"/>
          </w:rPr>
          <w:fldChar w:fldCharType="end"/>
        </w:r>
      </w:p>
    </w:sdtContent>
  </w:sdt>
  <w:p w14:paraId="09E2D84B" w14:textId="77777777" w:rsidR="00C53BE2" w:rsidRDefault="00C53BE2">
    <w:pPr>
      <w:pStyle w:val="ac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2A6A94"/>
    <w:multiLevelType w:val="hybridMultilevel"/>
    <w:tmpl w:val="7752E3B2"/>
    <w:lvl w:ilvl="0" w:tplc="BA8031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C2730FA"/>
    <w:multiLevelType w:val="hybridMultilevel"/>
    <w:tmpl w:val="74904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431745"/>
    <w:multiLevelType w:val="hybridMultilevel"/>
    <w:tmpl w:val="E8246EAA"/>
    <w:lvl w:ilvl="0" w:tplc="F66AE5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5A177E9"/>
    <w:multiLevelType w:val="hybridMultilevel"/>
    <w:tmpl w:val="190C3084"/>
    <w:lvl w:ilvl="0" w:tplc="0AF80B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30767922">
    <w:abstractNumId w:val="1"/>
  </w:num>
  <w:num w:numId="2" w16cid:durableId="1898203238">
    <w:abstractNumId w:val="0"/>
  </w:num>
  <w:num w:numId="3" w16cid:durableId="1496990416">
    <w:abstractNumId w:val="3"/>
  </w:num>
  <w:num w:numId="4" w16cid:durableId="17049414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127F8"/>
    <w:rsid w:val="00024E57"/>
    <w:rsid w:val="000A0F55"/>
    <w:rsid w:val="000D2507"/>
    <w:rsid w:val="000D68F9"/>
    <w:rsid w:val="000E6344"/>
    <w:rsid w:val="00136031"/>
    <w:rsid w:val="001416AD"/>
    <w:rsid w:val="00196968"/>
    <w:rsid w:val="001979D4"/>
    <w:rsid w:val="001C6565"/>
    <w:rsid w:val="002372DE"/>
    <w:rsid w:val="00257AE7"/>
    <w:rsid w:val="00275EFF"/>
    <w:rsid w:val="00293774"/>
    <w:rsid w:val="00293A79"/>
    <w:rsid w:val="00295C6C"/>
    <w:rsid w:val="00295E3A"/>
    <w:rsid w:val="002B0FB8"/>
    <w:rsid w:val="002E524A"/>
    <w:rsid w:val="002F6A27"/>
    <w:rsid w:val="00300C9D"/>
    <w:rsid w:val="003069BE"/>
    <w:rsid w:val="00380A66"/>
    <w:rsid w:val="004D32D5"/>
    <w:rsid w:val="0051306A"/>
    <w:rsid w:val="0056201D"/>
    <w:rsid w:val="005A7565"/>
    <w:rsid w:val="005B2D6F"/>
    <w:rsid w:val="005B7BA5"/>
    <w:rsid w:val="005D0CFD"/>
    <w:rsid w:val="00664407"/>
    <w:rsid w:val="0068635A"/>
    <w:rsid w:val="00706AE7"/>
    <w:rsid w:val="00735312"/>
    <w:rsid w:val="00742EAE"/>
    <w:rsid w:val="0078392C"/>
    <w:rsid w:val="0079617C"/>
    <w:rsid w:val="007A37C4"/>
    <w:rsid w:val="007B47F7"/>
    <w:rsid w:val="008079C0"/>
    <w:rsid w:val="008154B4"/>
    <w:rsid w:val="00862A07"/>
    <w:rsid w:val="008760F5"/>
    <w:rsid w:val="00894E3B"/>
    <w:rsid w:val="008A2C23"/>
    <w:rsid w:val="00901784"/>
    <w:rsid w:val="009034D3"/>
    <w:rsid w:val="0099366C"/>
    <w:rsid w:val="00A34FA3"/>
    <w:rsid w:val="00A65D17"/>
    <w:rsid w:val="00AC5763"/>
    <w:rsid w:val="00B05558"/>
    <w:rsid w:val="00B13E0E"/>
    <w:rsid w:val="00B52DBA"/>
    <w:rsid w:val="00B5779B"/>
    <w:rsid w:val="00B637B6"/>
    <w:rsid w:val="00B83674"/>
    <w:rsid w:val="00BB3D18"/>
    <w:rsid w:val="00BE7938"/>
    <w:rsid w:val="00C53BE2"/>
    <w:rsid w:val="00C95902"/>
    <w:rsid w:val="00CD0D9B"/>
    <w:rsid w:val="00CD3E1F"/>
    <w:rsid w:val="00CD3F13"/>
    <w:rsid w:val="00CE4BF4"/>
    <w:rsid w:val="00D41E39"/>
    <w:rsid w:val="00D43301"/>
    <w:rsid w:val="00DE0B62"/>
    <w:rsid w:val="00E428F9"/>
    <w:rsid w:val="00E45536"/>
    <w:rsid w:val="00E924F9"/>
    <w:rsid w:val="00E93B90"/>
    <w:rsid w:val="00EA323C"/>
    <w:rsid w:val="00EA75E4"/>
    <w:rsid w:val="00EB5A3C"/>
    <w:rsid w:val="00EB6CB5"/>
    <w:rsid w:val="00EB798F"/>
    <w:rsid w:val="00F029D1"/>
    <w:rsid w:val="00FB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C5693"/>
  <w15:chartTrackingRefBased/>
  <w15:docId w15:val="{F861D508-8C9C-4601-8BC5-56330160A68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E428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8079C0"/>
    <w:pPr>
      <w:spacing w:after="0" w:line="240" w:lineRule="auto"/>
    </w:pPr>
    <w:rPr>
      <w:kern w:val="2"/>
      <w14:ligatures w14:val="standardContextual"/>
    </w:rPr>
  </w:style>
  <w:style w:type="paragraph" w:styleId="2">
    <w:name w:val="Quote"/>
    <w:basedOn w:val="a"/>
    <w:next w:val="a"/>
    <w:link w:val="20"/>
    <w:uiPriority w:val="29"/>
    <w:qFormat/>
    <w:rsid w:val="0073531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20">
    <w:name w:val="Цитата 2 Знак"/>
    <w:basedOn w:val="a0"/>
    <w:link w:val="2"/>
    <w:uiPriority w:val="29"/>
    <w:rsid w:val="0073531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5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7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33" Type="http://schemas.openxmlformats.org/officeDocument/2006/relationships/image" Target="media/image933.png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Көптілеуұлы Ерсайын</cp:lastModifiedBy>
  <cp:revision>11</cp:revision>
  <cp:lastPrinted>2025-10-30T09:33:00Z</cp:lastPrinted>
  <dcterms:created xsi:type="dcterms:W3CDTF">2025-11-14T10:55:00Z</dcterms:created>
  <dcterms:modified xsi:type="dcterms:W3CDTF">2026-02-19T10:59:00Z</dcterms:modified>
</cp:coreProperties>
</file>